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b/>
          <w:bCs/>
          <w:sz w:val="28"/>
          <w:szCs w:val="28"/>
        </w:rPr>
      </w:pPr>
      <w:r>
        <w:rPr>
          <w:rFonts w:hint="eastAsia" w:ascii="仿宋" w:hAnsi="仿宋" w:eastAsia="仿宋"/>
          <w:b/>
          <w:bCs/>
          <w:sz w:val="28"/>
          <w:szCs w:val="28"/>
        </w:rPr>
        <w:t>附件</w:t>
      </w:r>
      <w:r>
        <w:rPr>
          <w:rFonts w:hint="eastAsia" w:ascii="仿宋" w:hAnsi="仿宋" w:eastAsia="仿宋"/>
          <w:b/>
          <w:bCs/>
          <w:sz w:val="28"/>
          <w:szCs w:val="28"/>
          <w:lang w:val="en-US" w:eastAsia="zh-CN"/>
        </w:rPr>
        <w:t>1</w:t>
      </w:r>
      <w:r>
        <w:rPr>
          <w:rFonts w:hint="eastAsia" w:ascii="仿宋" w:hAnsi="仿宋" w:eastAsia="仿宋"/>
          <w:b/>
          <w:bCs/>
          <w:sz w:val="28"/>
          <w:szCs w:val="28"/>
        </w:rPr>
        <w:t>：《物流行业节能降碳、绿色发展倡议》</w:t>
      </w:r>
    </w:p>
    <w:p>
      <w:pPr>
        <w:spacing w:line="360" w:lineRule="auto"/>
        <w:ind w:firstLine="640" w:firstLineChars="200"/>
        <w:jc w:val="center"/>
        <w:rPr>
          <w:rFonts w:ascii="仿宋" w:hAnsi="仿宋" w:eastAsia="仿宋"/>
          <w:sz w:val="28"/>
          <w:szCs w:val="28"/>
        </w:rPr>
      </w:pPr>
      <w:r>
        <w:rPr>
          <w:rFonts w:hint="eastAsia" w:ascii="仿宋" w:hAnsi="仿宋" w:eastAsia="仿宋" w:cs="Times New Roman"/>
          <w:sz w:val="32"/>
          <w:szCs w:val="32"/>
          <w:shd w:val="clear" w:color="auto" w:fill="FFFFFF"/>
        </w:rPr>
        <w:t>物流行业节能降碳、绿色发展倡议</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1.坚持绿色低碳理念，助力“双碳”目标实现。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坚持绿水青山就是金山银山的发展</w:t>
      </w:r>
      <w:bookmarkStart w:id="0" w:name="_GoBack"/>
      <w:bookmarkEnd w:id="0"/>
      <w:r>
        <w:rPr>
          <w:rFonts w:hint="eastAsia" w:ascii="仿宋" w:hAnsi="仿宋" w:eastAsia="仿宋"/>
          <w:sz w:val="28"/>
          <w:szCs w:val="28"/>
        </w:rPr>
        <w:t>理念，以系统观念为指导做好企业物流供应链绿色低碳发展重点任务和资源协调保障的顶层规划，处理好发展和保护、长远目标和短期目标的关系，建立健全ESG体系，提升可持续发展能力。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2.强化绿色消费引领，推动发展方式绿色转型。</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树立企业生产技术、物流供应链绿色发展标杆，以绿色消费助推绿色发展，改变粗放式的生产和管理模式，提高资本、劳动、技术等要素的配置效率，淘汰落后产能，推进供给侧结构性改革，推动发展方式绿色转型升级。</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3.推动两业深度融合，构建绿色低碳发展生态圈。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加强物流企业与制造企业创新供应链协同运营模式并建立互利共赢的长期战略合作关系，推动绿色供应链发展。加强与节能环保、绿色金融、环境权交易产业的融合发展，积极构建绿色低碳发展生态圈。</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4.数字化绿色化协同发展，推动物流供应链高质量发展。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坚持以数字化引领绿色化，以绿色化带动数字化，积极应用数字技术赋能基础设施、物流供应链运营节能降碳。企业以数字基础设施为目标牵引，以云计算技术实现</w:t>
      </w:r>
      <w:r>
        <w:rPr>
          <w:rFonts w:hint="eastAsia" w:ascii="仿宋" w:hAnsi="仿宋" w:eastAsia="仿宋"/>
          <w:sz w:val="28"/>
          <w:szCs w:val="28"/>
          <w:lang w:eastAsia="zh-CN"/>
        </w:rPr>
        <w:t>“</w:t>
      </w:r>
      <w:r>
        <w:rPr>
          <w:rFonts w:hint="eastAsia" w:ascii="仿宋" w:hAnsi="仿宋" w:eastAsia="仿宋"/>
          <w:sz w:val="28"/>
          <w:szCs w:val="28"/>
        </w:rPr>
        <w:t>碳虚拟</w:t>
      </w:r>
      <w:r>
        <w:rPr>
          <w:rFonts w:hint="eastAsia" w:ascii="仿宋" w:hAnsi="仿宋" w:eastAsia="仿宋"/>
          <w:sz w:val="28"/>
          <w:szCs w:val="28"/>
          <w:lang w:eastAsia="zh-CN"/>
        </w:rPr>
        <w:t>”</w:t>
      </w:r>
      <w:r>
        <w:rPr>
          <w:rFonts w:hint="eastAsia" w:ascii="仿宋" w:hAnsi="仿宋" w:eastAsia="仿宋"/>
          <w:sz w:val="28"/>
          <w:szCs w:val="28"/>
        </w:rPr>
        <w:t>、以大数据技术开展</w:t>
      </w:r>
      <w:r>
        <w:rPr>
          <w:rFonts w:hint="eastAsia" w:ascii="仿宋" w:hAnsi="仿宋" w:eastAsia="仿宋"/>
          <w:sz w:val="28"/>
          <w:szCs w:val="28"/>
          <w:lang w:eastAsia="zh-CN"/>
        </w:rPr>
        <w:t>“</w:t>
      </w:r>
      <w:r>
        <w:rPr>
          <w:rFonts w:hint="eastAsia" w:ascii="仿宋" w:hAnsi="仿宋" w:eastAsia="仿宋"/>
          <w:sz w:val="28"/>
          <w:szCs w:val="28"/>
        </w:rPr>
        <w:t>碳摸底</w:t>
      </w:r>
      <w:r>
        <w:rPr>
          <w:rFonts w:hint="eastAsia" w:ascii="仿宋" w:hAnsi="仿宋" w:eastAsia="仿宋"/>
          <w:sz w:val="28"/>
          <w:szCs w:val="28"/>
          <w:lang w:eastAsia="zh-CN"/>
        </w:rPr>
        <w:t>”</w:t>
      </w:r>
      <w:r>
        <w:rPr>
          <w:rFonts w:hint="eastAsia" w:ascii="仿宋" w:hAnsi="仿宋" w:eastAsia="仿宋"/>
          <w:sz w:val="28"/>
          <w:szCs w:val="28"/>
        </w:rPr>
        <w:t>、以物联网技术推动</w:t>
      </w:r>
      <w:r>
        <w:rPr>
          <w:rFonts w:hint="eastAsia" w:ascii="仿宋" w:hAnsi="仿宋" w:eastAsia="仿宋"/>
          <w:sz w:val="28"/>
          <w:szCs w:val="28"/>
          <w:lang w:eastAsia="zh-CN"/>
        </w:rPr>
        <w:t>“</w:t>
      </w:r>
      <w:r>
        <w:rPr>
          <w:rFonts w:hint="eastAsia" w:ascii="仿宋" w:hAnsi="仿宋" w:eastAsia="仿宋"/>
          <w:sz w:val="28"/>
          <w:szCs w:val="28"/>
        </w:rPr>
        <w:t>碳感知</w:t>
      </w:r>
      <w:r>
        <w:rPr>
          <w:rFonts w:hint="eastAsia" w:ascii="仿宋" w:hAnsi="仿宋" w:eastAsia="仿宋"/>
          <w:sz w:val="28"/>
          <w:szCs w:val="28"/>
          <w:lang w:eastAsia="zh-CN"/>
        </w:rPr>
        <w:t>”</w:t>
      </w:r>
      <w:r>
        <w:rPr>
          <w:rFonts w:hint="eastAsia" w:ascii="仿宋" w:hAnsi="仿宋" w:eastAsia="仿宋"/>
          <w:sz w:val="28"/>
          <w:szCs w:val="28"/>
        </w:rPr>
        <w:t>、以人工智能探索</w:t>
      </w:r>
      <w:r>
        <w:rPr>
          <w:rFonts w:hint="eastAsia" w:ascii="仿宋" w:hAnsi="仿宋" w:eastAsia="仿宋"/>
          <w:sz w:val="28"/>
          <w:szCs w:val="28"/>
          <w:lang w:eastAsia="zh-CN"/>
        </w:rPr>
        <w:t>“</w:t>
      </w:r>
      <w:r>
        <w:rPr>
          <w:rFonts w:hint="eastAsia" w:ascii="仿宋" w:hAnsi="仿宋" w:eastAsia="仿宋"/>
          <w:sz w:val="28"/>
          <w:szCs w:val="28"/>
        </w:rPr>
        <w:t>碳预测</w:t>
      </w:r>
      <w:r>
        <w:rPr>
          <w:rFonts w:hint="eastAsia" w:ascii="仿宋" w:hAnsi="仿宋" w:eastAsia="仿宋"/>
          <w:sz w:val="28"/>
          <w:szCs w:val="28"/>
          <w:lang w:eastAsia="zh-CN"/>
        </w:rPr>
        <w:t>”</w:t>
      </w:r>
      <w:r>
        <w:rPr>
          <w:rFonts w:hint="eastAsia" w:ascii="仿宋" w:hAnsi="仿宋" w:eastAsia="仿宋"/>
          <w:sz w:val="28"/>
          <w:szCs w:val="28"/>
        </w:rPr>
        <w:t>，双化协同发展，共同推动物流供应链高质量发展。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5.夯实行业数据基础，科学有序推进碳达峰碳中和。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完善能源计量体系，提高能源精细化管理和节能管理水平，推进能源计量服务向全过程、综合性、智能化转型升级。结合业务发展规划科学有序推进碳达峰碳中和，加大绿色低碳发展投入，完善绿色物流供应链基础设施建设，提升绿色物流供应链管理水平和执行标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6.加强资源节约集约利用，发展绿色产业和循环经济。</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rPr>
        <w:t>树立节约能源资源是“第一能源资源”的理念，建立线上线下融合的逆向物流服务平台和回收网络，促进产品回收和资源循环利用。加强节能低碳技术、装备和产品的研发应用，推广先进管理模式、业务组织模式，适当扩大新能源和清洁能源的供应和使用，发展绿色产业和循环经济。</w:t>
      </w:r>
    </w:p>
    <w:p>
      <w:pPr>
        <w:spacing w:line="360" w:lineRule="auto"/>
        <w:ind w:firstLine="560" w:firstLineChars="200"/>
        <w:rPr>
          <w:rFonts w:hint="default" w:ascii="仿宋" w:hAnsi="仿宋" w:eastAsia="仿宋"/>
          <w:sz w:val="28"/>
          <w:szCs w:val="28"/>
          <w:lang w:val="en-US" w:eastAsia="zh-CN"/>
        </w:rPr>
      </w:pPr>
    </w:p>
    <w:p>
      <w:pPr>
        <w:spacing w:line="360" w:lineRule="auto"/>
        <w:ind w:firstLine="560" w:firstLineChars="200"/>
        <w:rPr>
          <w:rFonts w:hint="default" w:ascii="仿宋" w:hAnsi="仿宋" w:eastAsia="仿宋"/>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kMTJhZjM1YzJmNDkzMjI0MzM4ZjA2NjhhMDY1NjcifQ=="/>
  </w:docVars>
  <w:rsids>
    <w:rsidRoot w:val="6E591F2E"/>
    <w:rsid w:val="6E591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2023-07-10T06:58:00Z</dcterms:created>
  <dc:creator>Michelle</dc:creator>
  <cp:lastModifiedBy>Michelle</cp:lastModifiedBy>
  <dcterms:modified xsi:type="dcterms:W3CDTF">2023-07-10T06:59:32Z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D237E4EDD52549D0A691470573E6203D_11</vt:lpwstr>
  </property>
</Properties>
</file>