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黑体" w:eastAsia="黑体" w:cs="Times New Roman"/>
          <w:bCs/>
          <w:sz w:val="30"/>
          <w:szCs w:val="30"/>
          <w:lang w:val="en-US" w:eastAsia="zh-CN"/>
        </w:rPr>
      </w:pPr>
      <w:r>
        <w:rPr>
          <w:rFonts w:hint="eastAsia" w:ascii="Times New Roman" w:hAnsi="黑体" w:eastAsia="黑体" w:cs="Times New Roman"/>
          <w:bCs/>
          <w:sz w:val="30"/>
          <w:szCs w:val="30"/>
          <w:lang w:val="en-US" w:eastAsia="zh-CN"/>
        </w:rPr>
        <w:t>附件1：</w:t>
      </w:r>
    </w:p>
    <w:p>
      <w:pPr>
        <w:snapToGrid w:val="0"/>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 xml:space="preserve">     会议议程（暂定）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462"/>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bCs/>
                <w:color w:val="auto"/>
                <w:sz w:val="21"/>
                <w:szCs w:val="21"/>
                <w:lang w:val="en-US" w:eastAsia="zh-CN"/>
              </w:rPr>
            </w:pPr>
            <w:r>
              <w:rPr>
                <w:rFonts w:hint="eastAsia" w:ascii="等线" w:hAnsi="等线" w:eastAsia="等线" w:cs="等线"/>
                <w:b/>
                <w:bCs/>
                <w:color w:val="auto"/>
                <w:sz w:val="24"/>
                <w:szCs w:val="24"/>
                <w:lang w:val="en-US" w:eastAsia="zh-CN"/>
              </w:rPr>
              <w:t>首届“一带一路”全球供应链峰会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val="0"/>
                <w:bCs w:val="0"/>
                <w:color w:val="auto"/>
                <w:sz w:val="21"/>
                <w:szCs w:val="21"/>
                <w:lang w:val="en-US" w:eastAsia="zh-CN"/>
              </w:rPr>
            </w:pPr>
            <w:r>
              <w:rPr>
                <w:rFonts w:hint="eastAsia" w:ascii="等线" w:hAnsi="等线" w:eastAsia="等线" w:cs="等线"/>
                <w:b/>
                <w:bCs/>
                <w:color w:val="auto"/>
                <w:sz w:val="21"/>
                <w:szCs w:val="21"/>
                <w:lang w:val="en-US" w:eastAsia="zh-CN"/>
              </w:rPr>
              <w:t>时间：2021年8月27日      地址：昆明国际会展中心7号馆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bCs/>
                <w:color w:val="auto"/>
                <w:kern w:val="2"/>
                <w:sz w:val="21"/>
                <w:szCs w:val="21"/>
                <w:lang w:val="en-US" w:eastAsia="zh-CN" w:bidi="ar-SA"/>
              </w:rPr>
            </w:pPr>
            <w:r>
              <w:rPr>
                <w:rFonts w:hint="eastAsia" w:ascii="等线" w:hAnsi="等线" w:eastAsia="等线" w:cs="等线"/>
                <w:b/>
                <w:bCs/>
                <w:color w:val="auto"/>
                <w:sz w:val="21"/>
                <w:szCs w:val="21"/>
                <w:lang w:val="en-US" w:eastAsia="zh-CN"/>
              </w:rPr>
              <w:t>具体时间</w:t>
            </w:r>
          </w:p>
        </w:tc>
        <w:tc>
          <w:tcPr>
            <w:tcW w:w="446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bCs/>
                <w:color w:val="auto"/>
                <w:kern w:val="2"/>
                <w:sz w:val="21"/>
                <w:szCs w:val="21"/>
                <w:lang w:val="en-US" w:eastAsia="zh-CN" w:bidi="ar-SA"/>
              </w:rPr>
            </w:pPr>
            <w:r>
              <w:rPr>
                <w:rFonts w:hint="eastAsia" w:ascii="等线" w:hAnsi="等线" w:eastAsia="等线" w:cs="等线"/>
                <w:b/>
                <w:bCs/>
                <w:color w:val="auto"/>
                <w:sz w:val="21"/>
                <w:szCs w:val="21"/>
              </w:rPr>
              <w:t>内容</w:t>
            </w:r>
          </w:p>
        </w:tc>
        <w:tc>
          <w:tcPr>
            <w:tcW w:w="315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bCs/>
                <w:color w:val="auto"/>
                <w:kern w:val="2"/>
                <w:sz w:val="21"/>
                <w:szCs w:val="21"/>
                <w:lang w:val="en-US" w:eastAsia="zh-CN" w:bidi="ar-SA"/>
              </w:rPr>
            </w:pPr>
            <w:r>
              <w:rPr>
                <w:rFonts w:hint="eastAsia" w:ascii="等线" w:hAnsi="等线" w:eastAsia="等线" w:cs="等线"/>
                <w:b/>
                <w:bCs/>
                <w:color w:val="auto"/>
                <w:sz w:val="21"/>
                <w:szCs w:val="21"/>
              </w:rPr>
              <w:t>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08:30-09:00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eastAsia="zh-CN"/>
              </w:rPr>
            </w:pPr>
            <w:r>
              <w:rPr>
                <w:rFonts w:hint="eastAsia" w:ascii="等线" w:hAnsi="等线" w:eastAsia="等线" w:cs="等线"/>
                <w:color w:val="auto"/>
                <w:sz w:val="21"/>
                <w:szCs w:val="21"/>
                <w:lang w:eastAsia="zh-CN"/>
              </w:rPr>
              <w:t>会议签到</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eastAsia="zh-CN"/>
              </w:rPr>
            </w:pPr>
            <w:r>
              <w:rPr>
                <w:rFonts w:hint="eastAsia" w:ascii="等线" w:hAnsi="等线" w:eastAsia="等线" w:cs="等线"/>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rPr>
            </w:pP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9:00-</w:t>
            </w: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w:t>
            </w:r>
            <w:r>
              <w:rPr>
                <w:rFonts w:hint="eastAsia" w:ascii="等线" w:hAnsi="等线" w:eastAsia="等线" w:cs="等线"/>
                <w:color w:val="auto"/>
                <w:sz w:val="21"/>
                <w:szCs w:val="21"/>
                <w:lang w:val="en-US" w:eastAsia="zh-CN"/>
              </w:rPr>
              <w:t>05</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主持人开场</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b/>
                <w:bCs/>
                <w:color w:val="auto"/>
                <w:sz w:val="21"/>
                <w:szCs w:val="21"/>
                <w:highlight w:val="none"/>
                <w:lang w:val="en-US" w:eastAsia="zh-CN"/>
              </w:rPr>
            </w:pPr>
            <w:r>
              <w:rPr>
                <w:rFonts w:hint="eastAsia" w:ascii="等线" w:hAnsi="等线" w:eastAsia="等线" w:cs="等线"/>
                <w:color w:val="auto"/>
                <w:sz w:val="21"/>
                <w:szCs w:val="21"/>
                <w:highlight w:val="none"/>
                <w:lang w:val="en-US" w:eastAsia="zh-CN"/>
              </w:rPr>
              <w:t>中国物流与采购联合会副会长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w:t>
            </w:r>
            <w:r>
              <w:rPr>
                <w:rFonts w:hint="eastAsia" w:ascii="等线" w:hAnsi="等线" w:eastAsia="等线" w:cs="等线"/>
                <w:color w:val="auto"/>
                <w:sz w:val="21"/>
                <w:szCs w:val="21"/>
                <w:lang w:val="en-US" w:eastAsia="zh-CN"/>
              </w:rPr>
              <w:t>05</w:t>
            </w:r>
            <w:r>
              <w:rPr>
                <w:rFonts w:hint="eastAsia" w:ascii="等线" w:hAnsi="等线" w:eastAsia="等线" w:cs="等线"/>
                <w:color w:val="auto"/>
                <w:sz w:val="21"/>
                <w:szCs w:val="21"/>
              </w:rPr>
              <w:t>-</w:t>
            </w: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w:t>
            </w:r>
            <w:r>
              <w:rPr>
                <w:rFonts w:hint="eastAsia" w:ascii="等线" w:hAnsi="等线" w:eastAsia="等线" w:cs="等线"/>
                <w:color w:val="auto"/>
                <w:sz w:val="21"/>
                <w:szCs w:val="21"/>
                <w:lang w:val="en-US" w:eastAsia="zh-CN"/>
              </w:rPr>
              <w:t>10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rPr>
            </w:pPr>
            <w:r>
              <w:rPr>
                <w:rFonts w:hint="eastAsia" w:ascii="等线" w:hAnsi="等线" w:eastAsia="等线" w:cs="等线"/>
                <w:snapToGrid w:val="0"/>
                <w:color w:val="auto"/>
                <w:sz w:val="21"/>
                <w:szCs w:val="21"/>
                <w:lang w:val="en-US" w:eastAsia="zh-CN"/>
              </w:rPr>
              <w:t>云南省人民政府</w:t>
            </w:r>
            <w:r>
              <w:rPr>
                <w:rFonts w:hint="eastAsia" w:ascii="等线" w:hAnsi="等线" w:eastAsia="等线" w:cs="等线"/>
                <w:color w:val="auto"/>
                <w:sz w:val="21"/>
                <w:szCs w:val="21"/>
              </w:rPr>
              <w:t>致辞</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snapToGrid w:val="0"/>
                <w:color w:val="auto"/>
                <w:sz w:val="21"/>
                <w:szCs w:val="21"/>
                <w:lang w:val="en-US" w:eastAsia="zh-CN"/>
              </w:rPr>
              <w:t>邱江，云南省人民政府副省长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w:t>
            </w:r>
            <w:r>
              <w:rPr>
                <w:rFonts w:hint="eastAsia" w:ascii="等线" w:hAnsi="等线" w:eastAsia="等线" w:cs="等线"/>
                <w:color w:val="auto"/>
                <w:sz w:val="21"/>
                <w:szCs w:val="21"/>
                <w:lang w:val="en-US" w:eastAsia="zh-CN"/>
              </w:rPr>
              <w:t>10</w:t>
            </w:r>
            <w:r>
              <w:rPr>
                <w:rFonts w:hint="eastAsia" w:ascii="等线" w:hAnsi="等线" w:eastAsia="等线" w:cs="等线"/>
                <w:color w:val="auto"/>
                <w:sz w:val="21"/>
                <w:szCs w:val="21"/>
              </w:rPr>
              <w:t>-</w:t>
            </w: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9:</w:t>
            </w:r>
            <w:r>
              <w:rPr>
                <w:rFonts w:hint="eastAsia" w:ascii="等线" w:hAnsi="等线" w:eastAsia="等线" w:cs="等线"/>
                <w:color w:val="auto"/>
                <w:sz w:val="21"/>
                <w:szCs w:val="21"/>
                <w:lang w:val="en-US" w:eastAsia="zh-CN"/>
              </w:rPr>
              <w:t>20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color w:val="auto"/>
                <w:sz w:val="21"/>
                <w:szCs w:val="21"/>
                <w:lang w:val="en-US" w:eastAsia="zh-CN"/>
              </w:rPr>
              <w:t>中国物流与采购联合会</w:t>
            </w:r>
            <w:r>
              <w:rPr>
                <w:rFonts w:hint="eastAsia" w:ascii="等线" w:hAnsi="等线" w:eastAsia="等线" w:cs="等线"/>
                <w:snapToGrid w:val="0"/>
                <w:color w:val="auto"/>
                <w:sz w:val="21"/>
                <w:szCs w:val="21"/>
              </w:rPr>
              <w:t>致辞</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rPr>
            </w:pPr>
            <w:r>
              <w:rPr>
                <w:rFonts w:hint="eastAsia" w:ascii="等线" w:hAnsi="等线" w:eastAsia="等线" w:cs="等线"/>
                <w:color w:val="auto"/>
                <w:sz w:val="21"/>
                <w:szCs w:val="21"/>
                <w:lang w:val="en-US" w:eastAsia="zh-CN"/>
              </w:rPr>
              <w:t>何黎明，中国物流与采购联合会会长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09:20-09:30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eastAsia="zh-CN"/>
              </w:rPr>
            </w:pPr>
            <w:r>
              <w:rPr>
                <w:rFonts w:hint="eastAsia" w:ascii="等线" w:hAnsi="等线" w:eastAsia="等线" w:cs="等线"/>
                <w:snapToGrid w:val="0"/>
                <w:color w:val="auto"/>
                <w:sz w:val="21"/>
                <w:szCs w:val="21"/>
                <w:lang w:eastAsia="zh-CN"/>
              </w:rPr>
              <w:t>主办方主旨推介</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赵瑞君，云南省商务厅厅长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op w:val="single" w:color="000000" w:sz="8" w:space="0"/>
              <w:left w:val="single" w:color="000000" w:sz="8" w:space="0"/>
              <w:right w:val="single" w:color="000000" w:sz="8"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9:</w:t>
            </w:r>
            <w:r>
              <w:rPr>
                <w:rFonts w:hint="eastAsia" w:ascii="等线" w:hAnsi="等线" w:eastAsia="等线" w:cs="等线"/>
                <w:snapToGrid w:val="0"/>
                <w:color w:val="auto"/>
                <w:sz w:val="21"/>
                <w:szCs w:val="21"/>
                <w:lang w:val="en-US" w:eastAsia="zh-CN"/>
              </w:rPr>
              <w:t>30</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09</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50</w:t>
            </w:r>
          </w:p>
        </w:tc>
        <w:tc>
          <w:tcPr>
            <w:tcW w:w="4462" w:type="dxa"/>
            <w:tcBorders>
              <w:top w:val="single" w:color="000000" w:sz="8" w:space="0"/>
              <w:left w:val="single" w:color="000000" w:sz="8" w:space="0"/>
              <w:right w:val="single" w:color="000000" w:sz="8"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中老铁路国际货运班列合作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协议签署仪式</w:t>
            </w:r>
          </w:p>
        </w:tc>
        <w:tc>
          <w:tcPr>
            <w:tcW w:w="3153"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云南省人民政府</w:t>
            </w:r>
            <w:r>
              <w:rPr>
                <w:rFonts w:hint="eastAsia" w:ascii="等线" w:hAnsi="等线" w:eastAsia="等线" w:cs="等线"/>
                <w:snapToGrid w:val="0"/>
                <w:color w:val="auto"/>
                <w:sz w:val="21"/>
                <w:szCs w:val="21"/>
                <w:lang w:eastAsia="zh-CN"/>
              </w:rPr>
              <w:t>领导、</w:t>
            </w:r>
            <w:r>
              <w:rPr>
                <w:rFonts w:hint="eastAsia" w:ascii="等线" w:hAnsi="等线" w:eastAsia="等线" w:cs="等线"/>
                <w:snapToGrid w:val="0"/>
                <w:color w:val="auto"/>
                <w:sz w:val="21"/>
                <w:szCs w:val="21"/>
                <w:lang w:val="en-US" w:eastAsia="zh-CN"/>
              </w:rPr>
              <w:t>中物联领导、云南省商务厅领导见证，云南省中老铁路国际货运班列运营平台公司与有关企业签署合作协议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color w:val="auto"/>
                <w:sz w:val="21"/>
                <w:szCs w:val="21"/>
                <w:lang w:val="en-US" w:eastAsia="zh-CN"/>
              </w:rPr>
              <w:t>09</w:t>
            </w:r>
            <w:r>
              <w:rPr>
                <w:rFonts w:hint="eastAsia" w:ascii="等线" w:hAnsi="等线" w:eastAsia="等线" w:cs="等线"/>
                <w:color w:val="auto"/>
                <w:sz w:val="21"/>
                <w:szCs w:val="21"/>
              </w:rPr>
              <w:t>:</w:t>
            </w:r>
            <w:r>
              <w:rPr>
                <w:rFonts w:hint="eastAsia" w:ascii="等线" w:hAnsi="等线" w:eastAsia="等线" w:cs="等线"/>
                <w:color w:val="auto"/>
                <w:sz w:val="21"/>
                <w:szCs w:val="21"/>
                <w:lang w:val="en-US" w:eastAsia="zh-CN"/>
              </w:rPr>
              <w:t>50</w:t>
            </w:r>
            <w:r>
              <w:rPr>
                <w:rFonts w:hint="eastAsia" w:ascii="等线" w:hAnsi="等线" w:eastAsia="等线" w:cs="等线"/>
                <w:color w:val="auto"/>
                <w:sz w:val="21"/>
                <w:szCs w:val="21"/>
              </w:rPr>
              <w:t>-1</w:t>
            </w:r>
            <w:r>
              <w:rPr>
                <w:rFonts w:hint="eastAsia" w:ascii="等线" w:hAnsi="等线" w:eastAsia="等线" w:cs="等线"/>
                <w:color w:val="auto"/>
                <w:sz w:val="21"/>
                <w:szCs w:val="21"/>
                <w:lang w:val="en-US" w:eastAsia="zh-CN"/>
              </w:rPr>
              <w:t>0</w:t>
            </w:r>
            <w:r>
              <w:rPr>
                <w:rFonts w:hint="eastAsia" w:ascii="等线" w:hAnsi="等线" w:eastAsia="等线" w:cs="等线"/>
                <w:color w:val="auto"/>
                <w:sz w:val="21"/>
                <w:szCs w:val="21"/>
              </w:rPr>
              <w:t>:</w:t>
            </w:r>
            <w:r>
              <w:rPr>
                <w:rFonts w:hint="eastAsia" w:ascii="等线" w:hAnsi="等线" w:eastAsia="等线" w:cs="等线"/>
                <w:color w:val="auto"/>
                <w:sz w:val="21"/>
                <w:szCs w:val="21"/>
                <w:lang w:val="en-US" w:eastAsia="zh-CN"/>
              </w:rPr>
              <w:t>10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kern w:val="2"/>
                <w:sz w:val="21"/>
                <w:szCs w:val="21"/>
                <w:lang w:val="en-US" w:eastAsia="zh-CN" w:bidi="ar-SA"/>
              </w:rPr>
              <w:t>中缅“海公铁”国际联运大通道主题推介</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kern w:val="2"/>
                <w:sz w:val="21"/>
                <w:szCs w:val="21"/>
                <w:lang w:val="en-US" w:eastAsia="zh-CN" w:bidi="ar-SA"/>
              </w:rPr>
              <w:t>杨浩东，临沧市市委书记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10:10-10:30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rPr>
            </w:pPr>
            <w:r>
              <w:rPr>
                <w:rFonts w:hint="eastAsia" w:ascii="等线" w:hAnsi="等线" w:eastAsia="等线" w:cs="等线"/>
                <w:snapToGrid w:val="0"/>
                <w:color w:val="auto"/>
                <w:sz w:val="21"/>
                <w:szCs w:val="21"/>
                <w:lang w:val="en-US" w:eastAsia="zh-CN"/>
              </w:rPr>
              <w:t>“推跨境组链，链出一带一路新征程”——跨境产业链供应链生态建设签约仪式</w:t>
            </w:r>
          </w:p>
        </w:tc>
        <w:tc>
          <w:tcPr>
            <w:tcW w:w="3153" w:type="dxa"/>
            <w:tcBorders>
              <w:top w:val="single" w:color="000000" w:sz="8" w:space="0"/>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云南省人民政府</w:t>
            </w:r>
            <w:r>
              <w:rPr>
                <w:rFonts w:hint="eastAsia" w:ascii="等线" w:hAnsi="等线" w:eastAsia="等线" w:cs="等线"/>
                <w:snapToGrid w:val="0"/>
                <w:color w:val="auto"/>
                <w:sz w:val="21"/>
                <w:szCs w:val="21"/>
                <w:lang w:eastAsia="zh-CN"/>
              </w:rPr>
              <w:t>领导、</w:t>
            </w:r>
            <w:r>
              <w:rPr>
                <w:rFonts w:hint="eastAsia" w:ascii="等线" w:hAnsi="等线" w:eastAsia="等线" w:cs="等线"/>
                <w:snapToGrid w:val="0"/>
                <w:color w:val="auto"/>
                <w:sz w:val="21"/>
                <w:szCs w:val="21"/>
                <w:lang w:val="en-US" w:eastAsia="zh-CN"/>
              </w:rPr>
              <w:t>中物联领导、云南省商务厅领导见证：“建材与生鲜果蔬产业链供应链”、“肥料与现代农业产业链供应链”等国内外有关企业签署合作协议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10:30-10:40</w:t>
            </w:r>
          </w:p>
        </w:tc>
        <w:tc>
          <w:tcPr>
            <w:tcW w:w="761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10:40-11:10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“全球产业链供应链”主题分享</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王一鸣，第十三届全国政协经济委员会委员、中国国际经济交流中心副理事长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11:10-11:35</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海外嘉宾主题分享</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海外嘉宾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color w:val="auto"/>
                <w:sz w:val="21"/>
                <w:szCs w:val="21"/>
                <w:lang w:val="en-US" w:eastAsia="zh-CN"/>
              </w:rPr>
            </w:pPr>
            <w:r>
              <w:rPr>
                <w:rFonts w:hint="eastAsia" w:ascii="等线" w:hAnsi="等线" w:eastAsia="等线" w:cs="等线"/>
                <w:color w:val="auto"/>
                <w:sz w:val="21"/>
                <w:szCs w:val="21"/>
                <w:lang w:val="en-US" w:eastAsia="zh-CN"/>
              </w:rPr>
              <w:t>11:35-12:00</w:t>
            </w:r>
          </w:p>
        </w:tc>
        <w:tc>
          <w:tcPr>
            <w:tcW w:w="446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特邀专家主题分享</w:t>
            </w:r>
          </w:p>
        </w:tc>
        <w:tc>
          <w:tcPr>
            <w:tcW w:w="315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sz w:val="21"/>
                <w:szCs w:val="21"/>
                <w:lang w:val="en-US" w:eastAsia="zh-CN"/>
              </w:rPr>
            </w:pPr>
            <w:r>
              <w:rPr>
                <w:rFonts w:hint="eastAsia" w:ascii="等线" w:hAnsi="等线" w:eastAsia="等线" w:cs="等线"/>
                <w:b w:val="0"/>
                <w:bCs w:val="0"/>
                <w:snapToGrid w:val="0"/>
                <w:color w:val="auto"/>
                <w:kern w:val="2"/>
                <w:sz w:val="21"/>
                <w:szCs w:val="21"/>
                <w:lang w:val="en-US" w:eastAsia="zh-CN" w:bidi="ar-SA"/>
              </w:rPr>
              <w:t>蔡进，国际采购与供应链管理联盟亚太区主席、中国物流与采购联合会副会长、中物联现代供应链研究院院长</w:t>
            </w:r>
          </w:p>
        </w:tc>
      </w:tr>
    </w:tbl>
    <w:p>
      <w:pPr>
        <w:rPr>
          <w:rFonts w:hint="eastAsia" w:ascii="等线" w:hAnsi="等线" w:eastAsia="等线" w:cs="等线"/>
          <w:sz w:val="21"/>
          <w:szCs w:val="21"/>
          <w:lang w:val="en-US" w:eastAsia="zh-CN"/>
        </w:rPr>
      </w:pPr>
    </w:p>
    <w:p>
      <w:pPr>
        <w:pStyle w:val="2"/>
        <w:rPr>
          <w:rFonts w:hint="eastAsia" w:ascii="等线" w:hAnsi="等线" w:eastAsia="等线" w:cs="等线"/>
          <w:sz w:val="21"/>
          <w:szCs w:val="21"/>
          <w:lang w:val="en-US" w:eastAsia="zh-CN"/>
        </w:rPr>
      </w:pPr>
    </w:p>
    <w:p>
      <w:pPr>
        <w:pStyle w:val="3"/>
        <w:rPr>
          <w:rFonts w:hint="eastAsia" w:ascii="等线" w:hAnsi="等线" w:eastAsia="等线" w:cs="等线"/>
          <w:sz w:val="21"/>
          <w:szCs w:val="21"/>
          <w:lang w:val="en-US" w:eastAsia="zh-CN"/>
        </w:rPr>
      </w:pPr>
    </w:p>
    <w:p>
      <w:pPr>
        <w:pStyle w:val="3"/>
        <w:rPr>
          <w:rFonts w:hint="eastAsia" w:ascii="等线" w:hAnsi="等线" w:eastAsia="等线" w:cs="等线"/>
          <w:sz w:val="21"/>
          <w:szCs w:val="21"/>
          <w:lang w:val="en-US" w:eastAsia="zh-CN"/>
        </w:rPr>
      </w:pPr>
    </w:p>
    <w:p>
      <w:pPr>
        <w:pStyle w:val="3"/>
        <w:rPr>
          <w:rFonts w:hint="eastAsia" w:ascii="等线" w:hAnsi="等线" w:eastAsia="等线" w:cs="等线"/>
          <w:sz w:val="21"/>
          <w:szCs w:val="21"/>
          <w:lang w:val="en-US" w:eastAsia="zh-CN"/>
        </w:rPr>
      </w:pPr>
    </w:p>
    <w:p>
      <w:pPr>
        <w:pStyle w:val="3"/>
        <w:rPr>
          <w:rFonts w:hint="eastAsia" w:ascii="等线" w:hAnsi="等线" w:eastAsia="等线" w:cs="等线"/>
          <w:sz w:val="21"/>
          <w:szCs w:val="21"/>
          <w:lang w:val="en-US" w:eastAsia="zh-CN"/>
        </w:rPr>
      </w:pPr>
    </w:p>
    <w:p>
      <w:pPr>
        <w:pStyle w:val="3"/>
        <w:rPr>
          <w:rFonts w:hint="eastAsia" w:ascii="等线" w:hAnsi="等线" w:eastAsia="等线" w:cs="等线"/>
          <w:sz w:val="21"/>
          <w:szCs w:val="21"/>
          <w:lang w:val="en-US" w:eastAsia="zh-CN"/>
        </w:rPr>
      </w:pPr>
    </w:p>
    <w:tbl>
      <w:tblPr>
        <w:tblStyle w:val="5"/>
        <w:tblW w:w="9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683"/>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color w:val="auto"/>
                <w:sz w:val="21"/>
                <w:szCs w:val="21"/>
                <w:lang w:val="en-US" w:eastAsia="zh-CN"/>
              </w:rPr>
            </w:pPr>
            <w:r>
              <w:rPr>
                <w:rFonts w:hint="eastAsia" w:ascii="等线" w:hAnsi="等线" w:eastAsia="等线" w:cs="等线"/>
                <w:b/>
                <w:bCs/>
                <w:snapToGrid w:val="0"/>
                <w:color w:val="auto"/>
                <w:sz w:val="24"/>
                <w:szCs w:val="24"/>
                <w:lang w:val="en-US" w:eastAsia="zh-CN"/>
              </w:rPr>
              <w:t>专题论坛1：</w:t>
            </w:r>
            <w:r>
              <w:rPr>
                <w:rFonts w:hint="eastAsia" w:ascii="等线" w:hAnsi="等线" w:eastAsia="等线" w:cs="等线"/>
                <w:b/>
                <w:bCs/>
                <w:color w:val="auto"/>
                <w:sz w:val="24"/>
                <w:szCs w:val="24"/>
                <w:lang w:val="en-US" w:eastAsia="zh-CN"/>
              </w:rPr>
              <w:t>全球物流与供应链资源共享高端论坛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b/>
                <w:bCs/>
                <w:snapToGrid w:val="0"/>
                <w:color w:val="auto"/>
                <w:sz w:val="21"/>
                <w:szCs w:val="21"/>
                <w:lang w:val="en-US" w:eastAsia="zh-CN"/>
              </w:rPr>
              <w:t>时间：8月26日14：00， 地点：昆明佳华广场酒店一楼国际宴会厅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具体时间</w:t>
            </w:r>
          </w:p>
        </w:tc>
        <w:tc>
          <w:tcPr>
            <w:tcW w:w="468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内容</w:t>
            </w:r>
          </w:p>
        </w:tc>
        <w:tc>
          <w:tcPr>
            <w:tcW w:w="293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668" w:type="dxa"/>
            <w:tcBorders>
              <w:top w:val="single" w:color="000000" w:sz="8" w:space="0"/>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snapToGrid w:val="0"/>
                <w:color w:val="auto"/>
                <w:sz w:val="21"/>
                <w:szCs w:val="21"/>
              </w:rPr>
            </w:pPr>
            <w:r>
              <w:rPr>
                <w:rFonts w:hint="eastAsia" w:ascii="等线" w:hAnsi="等线" w:eastAsia="等线" w:cs="等线"/>
                <w:b w:val="0"/>
                <w:bCs w:val="0"/>
                <w:snapToGrid w:val="0"/>
                <w:color w:val="auto"/>
                <w:sz w:val="21"/>
                <w:szCs w:val="21"/>
              </w:rPr>
              <w:t>1</w:t>
            </w:r>
            <w:r>
              <w:rPr>
                <w:rFonts w:hint="eastAsia" w:ascii="等线" w:hAnsi="等线" w:eastAsia="等线" w:cs="等线"/>
                <w:b w:val="0"/>
                <w:bCs w:val="0"/>
                <w:snapToGrid w:val="0"/>
                <w:color w:val="auto"/>
                <w:sz w:val="21"/>
                <w:szCs w:val="21"/>
                <w:lang w:val="en-US" w:eastAsia="zh-CN"/>
              </w:rPr>
              <w:t>5</w:t>
            </w:r>
            <w:r>
              <w:rPr>
                <w:rFonts w:hint="eastAsia" w:ascii="等线" w:hAnsi="等线" w:eastAsia="等线" w:cs="等线"/>
                <w:b w:val="0"/>
                <w:bCs w:val="0"/>
                <w:snapToGrid w:val="0"/>
                <w:color w:val="auto"/>
                <w:sz w:val="21"/>
                <w:szCs w:val="21"/>
              </w:rPr>
              <w:t>:</w:t>
            </w:r>
            <w:r>
              <w:rPr>
                <w:rFonts w:hint="eastAsia" w:ascii="等线" w:hAnsi="等线" w:eastAsia="等线" w:cs="等线"/>
                <w:b w:val="0"/>
                <w:bCs w:val="0"/>
                <w:snapToGrid w:val="0"/>
                <w:color w:val="auto"/>
                <w:sz w:val="21"/>
                <w:szCs w:val="21"/>
                <w:lang w:val="en-US" w:eastAsia="zh-CN"/>
              </w:rPr>
              <w:t>0</w:t>
            </w:r>
            <w:r>
              <w:rPr>
                <w:rFonts w:hint="eastAsia" w:ascii="等线" w:hAnsi="等线" w:eastAsia="等线" w:cs="等线"/>
                <w:b w:val="0"/>
                <w:bCs w:val="0"/>
                <w:snapToGrid w:val="0"/>
                <w:color w:val="auto"/>
                <w:sz w:val="21"/>
                <w:szCs w:val="21"/>
              </w:rPr>
              <w:t>0-1</w:t>
            </w:r>
            <w:r>
              <w:rPr>
                <w:rFonts w:hint="eastAsia" w:ascii="等线" w:hAnsi="等线" w:eastAsia="等线" w:cs="等线"/>
                <w:b w:val="0"/>
                <w:bCs w:val="0"/>
                <w:snapToGrid w:val="0"/>
                <w:color w:val="auto"/>
                <w:sz w:val="21"/>
                <w:szCs w:val="21"/>
                <w:lang w:val="en-US" w:eastAsia="zh-CN"/>
              </w:rPr>
              <w:t>7</w:t>
            </w:r>
            <w:r>
              <w:rPr>
                <w:rFonts w:hint="eastAsia" w:ascii="等线" w:hAnsi="等线" w:eastAsia="等线" w:cs="等线"/>
                <w:b w:val="0"/>
                <w:bCs w:val="0"/>
                <w:snapToGrid w:val="0"/>
                <w:color w:val="auto"/>
                <w:sz w:val="21"/>
                <w:szCs w:val="21"/>
              </w:rPr>
              <w:t>:</w:t>
            </w:r>
            <w:r>
              <w:rPr>
                <w:rFonts w:hint="eastAsia" w:ascii="等线" w:hAnsi="等线" w:eastAsia="等线" w:cs="等线"/>
                <w:b w:val="0"/>
                <w:bCs w:val="0"/>
                <w:snapToGrid w:val="0"/>
                <w:color w:val="auto"/>
                <w:sz w:val="21"/>
                <w:szCs w:val="21"/>
                <w:lang w:val="en-US" w:eastAsia="zh-CN"/>
              </w:rPr>
              <w:t>3</w:t>
            </w:r>
            <w:r>
              <w:rPr>
                <w:rFonts w:hint="eastAsia" w:ascii="等线" w:hAnsi="等线" w:eastAsia="等线" w:cs="等线"/>
                <w:b w:val="0"/>
                <w:bCs w:val="0"/>
                <w:snapToGrid w:val="0"/>
                <w:color w:val="auto"/>
                <w:sz w:val="21"/>
                <w:szCs w:val="21"/>
              </w:rPr>
              <w:t>0</w:t>
            </w:r>
          </w:p>
        </w:tc>
        <w:tc>
          <w:tcPr>
            <w:tcW w:w="4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圆桌论坛：全球物流与供应链资源共享共用、高效协同</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b w:val="0"/>
                <w:bCs w:val="0"/>
                <w:snapToGrid w:val="0"/>
                <w:color w:val="auto"/>
                <w:kern w:val="2"/>
                <w:sz w:val="21"/>
                <w:szCs w:val="21"/>
                <w:lang w:val="en-US" w:eastAsia="zh-CN" w:bidi="ar-SA"/>
              </w:rPr>
            </w:pPr>
            <w:r>
              <w:rPr>
                <w:rFonts w:hint="eastAsia" w:ascii="等线" w:hAnsi="等线" w:eastAsia="等线" w:cs="等线"/>
                <w:b w:val="0"/>
                <w:bCs w:val="0"/>
                <w:snapToGrid w:val="0"/>
                <w:color w:val="auto"/>
                <w:kern w:val="2"/>
                <w:sz w:val="21"/>
                <w:szCs w:val="21"/>
                <w:lang w:val="en-US" w:eastAsia="zh-CN" w:bidi="ar-SA"/>
              </w:rPr>
              <w:t>拟邀嘉宾：中物联领导、知名专家、新华社</w:t>
            </w:r>
            <w:r>
              <w:rPr>
                <w:rFonts w:hint="eastAsia" w:ascii="等线" w:hAnsi="等线" w:eastAsia="等线" w:cs="等线"/>
                <w:b w:val="0"/>
                <w:bCs w:val="0"/>
                <w:snapToGrid w:val="0"/>
                <w:color w:val="auto"/>
                <w:sz w:val="21"/>
                <w:szCs w:val="21"/>
                <w:lang w:val="en-US" w:eastAsia="zh-CN"/>
              </w:rPr>
              <w:t>中国经济信息社</w:t>
            </w:r>
          </w:p>
          <w:p>
            <w:pPr>
              <w:pStyle w:val="2"/>
              <w:spacing w:line="240" w:lineRule="auto"/>
              <w:rPr>
                <w:rFonts w:hint="default"/>
                <w:lang w:val="en-US" w:eastAsia="zh-CN"/>
              </w:rPr>
            </w:pPr>
            <w:r>
              <w:rPr>
                <w:rFonts w:hint="eastAsia" w:ascii="等线" w:hAnsi="等线" w:eastAsia="等线" w:cs="等线"/>
                <w:b w:val="0"/>
                <w:bCs w:val="0"/>
                <w:snapToGrid w:val="0"/>
                <w:color w:val="auto"/>
                <w:sz w:val="21"/>
                <w:szCs w:val="21"/>
                <w:lang w:val="en-US" w:eastAsia="zh-CN"/>
              </w:rPr>
              <w:t>拟邀企业：中远海、中石油、中石化、中国通用技术、中交建、中电建、中国能建、招商局物流、顺丰等</w:t>
            </w:r>
          </w:p>
        </w:tc>
      </w:tr>
    </w:tbl>
    <w:p>
      <w:pPr>
        <w:pStyle w:val="2"/>
        <w:rPr>
          <w:rFonts w:hint="eastAsia" w:ascii="等线" w:hAnsi="等线" w:eastAsia="等线" w:cs="等线"/>
          <w:sz w:val="21"/>
          <w:szCs w:val="21"/>
          <w:lang w:val="en-US" w:eastAsia="zh-CN"/>
        </w:rPr>
      </w:pPr>
    </w:p>
    <w:tbl>
      <w:tblPr>
        <w:tblStyle w:val="5"/>
        <w:tblW w:w="9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683"/>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b/>
                <w:bCs/>
                <w:snapToGrid w:val="0"/>
                <w:color w:val="auto"/>
                <w:sz w:val="24"/>
                <w:szCs w:val="24"/>
                <w:lang w:val="en-US" w:eastAsia="zh-CN"/>
              </w:rPr>
              <w:t>专题论坛2：数字供应链体系建设峰会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等线" w:hAnsi="等线" w:eastAsia="等线" w:cs="等线"/>
                <w:b/>
                <w:bCs/>
                <w:snapToGrid w:val="0"/>
                <w:color w:val="auto"/>
                <w:sz w:val="21"/>
                <w:szCs w:val="21"/>
                <w:lang w:val="en-US" w:eastAsia="zh-CN"/>
              </w:rPr>
            </w:pPr>
            <w:r>
              <w:rPr>
                <w:rFonts w:hint="eastAsia" w:ascii="等线" w:hAnsi="等线" w:eastAsia="等线" w:cs="等线"/>
                <w:b/>
                <w:bCs/>
                <w:snapToGrid w:val="0"/>
                <w:color w:val="auto"/>
                <w:sz w:val="21"/>
                <w:szCs w:val="21"/>
                <w:lang w:val="en-US" w:eastAsia="zh-CN"/>
              </w:rPr>
              <w:t>时间：8月27日14：00， 地点：昆明佳华广场酒店1楼国际宴会厅A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具体时间</w:t>
            </w:r>
          </w:p>
        </w:tc>
        <w:tc>
          <w:tcPr>
            <w:tcW w:w="468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内容</w:t>
            </w:r>
          </w:p>
        </w:tc>
        <w:tc>
          <w:tcPr>
            <w:tcW w:w="293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b w:val="0"/>
                <w:bCs w:val="0"/>
                <w:snapToGrid w:val="0"/>
                <w:color w:val="auto"/>
                <w:sz w:val="21"/>
                <w:szCs w:val="21"/>
                <w:lang w:val="en-US" w:eastAsia="zh-CN"/>
              </w:rPr>
              <w:t>14:00-14:20</w:t>
            </w:r>
          </w:p>
        </w:tc>
        <w:tc>
          <w:tcPr>
            <w:tcW w:w="4683"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《数字经济及其核心产业统计分类（2021）》解读与应用</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w:t>
            </w:r>
            <w:r>
              <w:rPr>
                <w:rFonts w:hint="eastAsia" w:ascii="等线" w:hAnsi="等线" w:eastAsia="等线" w:cs="等线"/>
                <w:snapToGrid w:val="0"/>
                <w:color w:val="auto"/>
                <w:sz w:val="21"/>
                <w:szCs w:val="21"/>
                <w:lang w:val="en-US" w:eastAsia="zh-CN"/>
              </w:rPr>
              <w:t>-14:40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区块链赋能供应链产业升级</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杨斌，清华大学网络行为研究</w:t>
            </w:r>
            <w:r>
              <w:rPr>
                <w:rFonts w:hint="default" w:ascii="等线" w:hAnsi="等线" w:eastAsia="等线" w:cs="等线"/>
                <w:snapToGrid w:val="0"/>
                <w:color w:val="auto"/>
                <w:sz w:val="21"/>
                <w:szCs w:val="21"/>
                <w:lang w:val="en-US" w:eastAsia="zh-CN"/>
              </w:rPr>
              <w:t>所副所长、教授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r>
              <w:rPr>
                <w:rFonts w:hint="eastAsia" w:ascii="等线" w:hAnsi="等线" w:eastAsia="等线" w:cs="等线"/>
                <w:snapToGrid w:val="0"/>
                <w:color w:val="auto"/>
                <w:sz w:val="21"/>
                <w:szCs w:val="21"/>
                <w:lang w:val="en-US" w:eastAsia="zh-CN"/>
              </w:rPr>
              <w:t>-15:00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产业链供应链大数据平台创新解决方案</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阮安邦，清华长三角研究院首席科学家、北京大学软件与微电子学院导师、牛津大学博士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15:00-15:20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数字供应链平台与产业互联网</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rPr>
            </w:pPr>
            <w:r>
              <w:rPr>
                <w:rFonts w:hint="eastAsia" w:ascii="等线" w:hAnsi="等线" w:eastAsia="等线" w:cs="等线"/>
                <w:snapToGrid w:val="0"/>
                <w:color w:val="auto"/>
                <w:sz w:val="21"/>
                <w:szCs w:val="21"/>
                <w:lang w:val="en-US" w:eastAsia="zh-CN"/>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建筑行业数字供应链平台经验分享</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全产业链协同体系下供应链金融的发展趋势分析</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auto" w:sz="4"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多式联运平台发展与数字化体系建设</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产教融合，培养数字供应链应用人才</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0-17:</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大宗商品数字化新生态</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7</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0-17:</w:t>
            </w:r>
            <w:r>
              <w:rPr>
                <w:rFonts w:hint="eastAsia" w:ascii="等线" w:hAnsi="等线" w:eastAsia="等线" w:cs="等线"/>
                <w:snapToGrid w:val="0"/>
                <w:color w:val="auto"/>
                <w:sz w:val="21"/>
                <w:szCs w:val="21"/>
                <w:lang w:val="en-US" w:eastAsia="zh-CN"/>
              </w:rPr>
              <w:t>3</w:t>
            </w:r>
            <w:r>
              <w:rPr>
                <w:rFonts w:hint="eastAsia" w:ascii="等线" w:hAnsi="等线" w:eastAsia="等线" w:cs="等线"/>
                <w:snapToGrid w:val="0"/>
                <w:color w:val="auto"/>
                <w:sz w:val="21"/>
                <w:szCs w:val="21"/>
              </w:rPr>
              <w:t>0</w:t>
            </w:r>
          </w:p>
        </w:tc>
        <w:tc>
          <w:tcPr>
            <w:tcW w:w="4683"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b w:val="0"/>
                <w:bCs w:val="0"/>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《供应链服务平台规划建设指南》、《供应链服务平台应用绩效评估指标》 标准编制启动会+高峰对话</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highlight w:val="none"/>
                <w:lang w:val="en-US" w:eastAsia="zh-CN"/>
              </w:rPr>
              <w:t>特邀专家、企业代表</w:t>
            </w:r>
          </w:p>
        </w:tc>
      </w:tr>
    </w:tbl>
    <w:p>
      <w:pPr>
        <w:pStyle w:val="3"/>
        <w:rPr>
          <w:rFonts w:hint="eastAsia" w:ascii="等线" w:hAnsi="等线" w:eastAsia="等线" w:cs="等线"/>
          <w:sz w:val="21"/>
          <w:szCs w:val="21"/>
          <w:lang w:val="en-US" w:eastAsia="zh-CN"/>
        </w:rPr>
      </w:pPr>
    </w:p>
    <w:p>
      <w:pPr>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br w:type="page"/>
      </w:r>
    </w:p>
    <w:p>
      <w:pPr>
        <w:pStyle w:val="3"/>
        <w:rPr>
          <w:rFonts w:hint="eastAsia" w:ascii="等线" w:hAnsi="等线" w:eastAsia="等线" w:cs="等线"/>
          <w:sz w:val="21"/>
          <w:szCs w:val="21"/>
          <w:lang w:val="en-US" w:eastAsia="zh-CN"/>
        </w:rPr>
      </w:pPr>
      <w:bookmarkStart w:id="0" w:name="_GoBack"/>
      <w:bookmarkEnd w:id="0"/>
    </w:p>
    <w:tbl>
      <w:tblPr>
        <w:tblStyle w:val="5"/>
        <w:tblW w:w="9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683"/>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b/>
                <w:bCs/>
                <w:snapToGrid w:val="0"/>
                <w:color w:val="auto"/>
                <w:sz w:val="24"/>
                <w:szCs w:val="24"/>
                <w:lang w:val="en-US" w:eastAsia="zh-CN"/>
              </w:rPr>
              <w:t>专题论坛3：全国供应链创新与应用示范企业先进经验分享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3"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等线" w:hAnsi="等线" w:eastAsia="等线" w:cs="等线"/>
                <w:b/>
                <w:bCs/>
                <w:snapToGrid w:val="0"/>
                <w:color w:val="auto"/>
                <w:sz w:val="21"/>
                <w:szCs w:val="21"/>
                <w:lang w:val="en-US" w:eastAsia="zh-CN"/>
              </w:rPr>
            </w:pPr>
            <w:r>
              <w:rPr>
                <w:rFonts w:hint="eastAsia" w:ascii="等线" w:hAnsi="等线" w:eastAsia="等线" w:cs="等线"/>
                <w:b/>
                <w:bCs/>
                <w:snapToGrid w:val="0"/>
                <w:color w:val="auto"/>
                <w:sz w:val="21"/>
                <w:szCs w:val="21"/>
                <w:lang w:val="en-US" w:eastAsia="zh-CN"/>
              </w:rPr>
              <w:t>时间：8月27日14：00， 地点：昆明佳华广场酒店1楼国际宴会厅B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具体时间</w:t>
            </w:r>
          </w:p>
        </w:tc>
        <w:tc>
          <w:tcPr>
            <w:tcW w:w="468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内容</w:t>
            </w:r>
          </w:p>
        </w:tc>
        <w:tc>
          <w:tcPr>
            <w:tcW w:w="293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b/>
                <w:bCs/>
                <w:snapToGrid w:val="0"/>
                <w:color w:val="auto"/>
                <w:kern w:val="2"/>
                <w:sz w:val="21"/>
                <w:szCs w:val="21"/>
                <w:lang w:val="en-US" w:eastAsia="zh-CN" w:bidi="ar-SA"/>
              </w:rPr>
            </w:pPr>
            <w:r>
              <w:rPr>
                <w:rFonts w:hint="eastAsia" w:ascii="等线" w:hAnsi="等线" w:eastAsia="等线" w:cs="等线"/>
                <w:b/>
                <w:bCs/>
                <w:snapToGrid w:val="0"/>
                <w:color w:val="auto"/>
                <w:sz w:val="21"/>
                <w:szCs w:val="21"/>
                <w:lang w:val="en-US" w:eastAsia="zh-CN"/>
              </w:rPr>
              <w:t>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w:t>
            </w:r>
          </w:p>
        </w:tc>
        <w:tc>
          <w:tcPr>
            <w:tcW w:w="4683"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综合服务类、物流类示范企业经验分享</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w:t>
            </w:r>
            <w:r>
              <w:rPr>
                <w:rFonts w:hint="eastAsia" w:ascii="等线" w:hAnsi="等线" w:eastAsia="等线" w:cs="等线"/>
                <w:snapToGrid w:val="0"/>
                <w:color w:val="auto"/>
                <w:sz w:val="21"/>
                <w:szCs w:val="21"/>
                <w:lang w:val="en-US" w:eastAsia="zh-CN"/>
              </w:rPr>
              <w:t>-14:40</w:t>
            </w:r>
          </w:p>
        </w:tc>
        <w:tc>
          <w:tcPr>
            <w:tcW w:w="4683" w:type="dxa"/>
            <w:vMerge w:val="continue"/>
            <w:tcBorders>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r>
              <w:rPr>
                <w:rFonts w:hint="eastAsia" w:ascii="等线" w:hAnsi="等线" w:eastAsia="等线" w:cs="等线"/>
                <w:snapToGrid w:val="0"/>
                <w:color w:val="auto"/>
                <w:sz w:val="21"/>
                <w:szCs w:val="21"/>
                <w:lang w:val="en-US" w:eastAsia="zh-CN"/>
              </w:rPr>
              <w:t>-15:00</w:t>
            </w:r>
          </w:p>
        </w:tc>
        <w:tc>
          <w:tcPr>
            <w:tcW w:w="4683"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特约点评：马士华，华中科技大学管理学院教授、博导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15:00-15:20</w:t>
            </w:r>
          </w:p>
        </w:tc>
        <w:tc>
          <w:tcPr>
            <w:tcW w:w="4683"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示范城市、生产制造类示范企业经验分享</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rPr>
            </w:pPr>
            <w:r>
              <w:rPr>
                <w:rFonts w:hint="eastAsia" w:ascii="等线" w:hAnsi="等线" w:eastAsia="等线" w:cs="等线"/>
                <w:snapToGrid w:val="0"/>
                <w:color w:val="auto"/>
                <w:sz w:val="21"/>
                <w:szCs w:val="21"/>
                <w:lang w:val="en-US" w:eastAsia="zh-CN"/>
              </w:rPr>
              <w:t>城市代表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p>
        </w:tc>
        <w:tc>
          <w:tcPr>
            <w:tcW w:w="4683" w:type="dxa"/>
            <w:vMerge w:val="continue"/>
            <w:tcBorders>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5</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w:t>
            </w:r>
          </w:p>
        </w:tc>
        <w:tc>
          <w:tcPr>
            <w:tcW w:w="4683"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特约点评：何明珂，北京物资学院副院长，教授、博导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w:t>
            </w:r>
          </w:p>
        </w:tc>
        <w:tc>
          <w:tcPr>
            <w:tcW w:w="4683"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交易平台类示范企业经验分享</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snapToGrid w:val="0"/>
                <w:color w:val="auto"/>
                <w:sz w:val="21"/>
                <w:szCs w:val="21"/>
                <w:lang w:val="en-US" w:eastAsia="zh-CN"/>
              </w:rPr>
              <w:t>企业代表4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2</w:t>
            </w:r>
            <w:r>
              <w:rPr>
                <w:rFonts w:hint="eastAsia" w:ascii="等线" w:hAnsi="等线" w:eastAsia="等线" w:cs="等线"/>
                <w:snapToGrid w:val="0"/>
                <w:color w:val="auto"/>
                <w:sz w:val="21"/>
                <w:szCs w:val="21"/>
              </w:rPr>
              <w:t>0-1</w:t>
            </w:r>
            <w:r>
              <w:rPr>
                <w:rFonts w:hint="eastAsia" w:ascii="等线" w:hAnsi="等线" w:eastAsia="等线" w:cs="等线"/>
                <w:snapToGrid w:val="0"/>
                <w:color w:val="auto"/>
                <w:sz w:val="21"/>
                <w:szCs w:val="21"/>
                <w:lang w:val="en-US" w:eastAsia="zh-CN"/>
              </w:rPr>
              <w:t>6</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w:t>
            </w:r>
          </w:p>
        </w:tc>
        <w:tc>
          <w:tcPr>
            <w:tcW w:w="4683" w:type="dxa"/>
            <w:vMerge w:val="continue"/>
            <w:tcBorders>
              <w:left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企业代表5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16:</w:t>
            </w:r>
            <w:r>
              <w:rPr>
                <w:rFonts w:hint="eastAsia" w:ascii="等线" w:hAnsi="等线" w:eastAsia="等线" w:cs="等线"/>
                <w:snapToGrid w:val="0"/>
                <w:color w:val="auto"/>
                <w:sz w:val="21"/>
                <w:szCs w:val="21"/>
                <w:lang w:val="en-US" w:eastAsia="zh-CN"/>
              </w:rPr>
              <w:t>4</w:t>
            </w:r>
            <w:r>
              <w:rPr>
                <w:rFonts w:hint="eastAsia" w:ascii="等线" w:hAnsi="等线" w:eastAsia="等线" w:cs="等线"/>
                <w:snapToGrid w:val="0"/>
                <w:color w:val="auto"/>
                <w:sz w:val="21"/>
                <w:szCs w:val="21"/>
              </w:rPr>
              <w:t>0-17:</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w:t>
            </w:r>
          </w:p>
        </w:tc>
        <w:tc>
          <w:tcPr>
            <w:tcW w:w="4683"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lang w:val="en-US" w:eastAsia="zh-CN"/>
              </w:rPr>
            </w:pP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特约点评：宋华，中国人民大学商学院副院长，教授、博导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sz w:val="21"/>
                <w:szCs w:val="21"/>
              </w:rPr>
            </w:pPr>
            <w:r>
              <w:rPr>
                <w:rFonts w:hint="eastAsia" w:ascii="等线" w:hAnsi="等线" w:eastAsia="等线" w:cs="等线"/>
                <w:snapToGrid w:val="0"/>
                <w:color w:val="auto"/>
                <w:sz w:val="21"/>
                <w:szCs w:val="21"/>
              </w:rPr>
              <w:t>1</w:t>
            </w:r>
            <w:r>
              <w:rPr>
                <w:rFonts w:hint="eastAsia" w:ascii="等线" w:hAnsi="等线" w:eastAsia="等线" w:cs="等线"/>
                <w:snapToGrid w:val="0"/>
                <w:color w:val="auto"/>
                <w:sz w:val="21"/>
                <w:szCs w:val="21"/>
                <w:lang w:val="en-US" w:eastAsia="zh-CN"/>
              </w:rPr>
              <w:t>7</w:t>
            </w:r>
            <w:r>
              <w:rPr>
                <w:rFonts w:hint="eastAsia" w:ascii="等线" w:hAnsi="等线" w:eastAsia="等线" w:cs="等线"/>
                <w:snapToGrid w:val="0"/>
                <w:color w:val="auto"/>
                <w:sz w:val="21"/>
                <w:szCs w:val="21"/>
              </w:rPr>
              <w:t>:</w:t>
            </w:r>
            <w:r>
              <w:rPr>
                <w:rFonts w:hint="eastAsia" w:ascii="等线" w:hAnsi="等线" w:eastAsia="等线" w:cs="等线"/>
                <w:snapToGrid w:val="0"/>
                <w:color w:val="auto"/>
                <w:sz w:val="21"/>
                <w:szCs w:val="21"/>
                <w:lang w:val="en-US" w:eastAsia="zh-CN"/>
              </w:rPr>
              <w:t>0</w:t>
            </w:r>
            <w:r>
              <w:rPr>
                <w:rFonts w:hint="eastAsia" w:ascii="等线" w:hAnsi="等线" w:eastAsia="等线" w:cs="等线"/>
                <w:snapToGrid w:val="0"/>
                <w:color w:val="auto"/>
                <w:sz w:val="21"/>
                <w:szCs w:val="21"/>
              </w:rPr>
              <w:t>0-17:</w:t>
            </w:r>
            <w:r>
              <w:rPr>
                <w:rFonts w:hint="eastAsia" w:ascii="等线" w:hAnsi="等线" w:eastAsia="等线" w:cs="等线"/>
                <w:snapToGrid w:val="0"/>
                <w:color w:val="auto"/>
                <w:sz w:val="21"/>
                <w:szCs w:val="21"/>
                <w:lang w:val="en-US" w:eastAsia="zh-CN"/>
              </w:rPr>
              <w:t>3</w:t>
            </w:r>
            <w:r>
              <w:rPr>
                <w:rFonts w:hint="eastAsia" w:ascii="等线" w:hAnsi="等线" w:eastAsia="等线" w:cs="等线"/>
                <w:snapToGrid w:val="0"/>
                <w:color w:val="auto"/>
                <w:sz w:val="21"/>
                <w:szCs w:val="21"/>
              </w:rPr>
              <w:t>0</w:t>
            </w:r>
          </w:p>
        </w:tc>
        <w:tc>
          <w:tcPr>
            <w:tcW w:w="46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等线" w:hAnsi="等线" w:eastAsia="等线" w:cs="等线"/>
                <w:snapToGrid w:val="0"/>
                <w:color w:val="auto"/>
                <w:sz w:val="21"/>
                <w:szCs w:val="21"/>
                <w:lang w:val="en-US" w:eastAsia="zh-CN"/>
              </w:rPr>
            </w:pPr>
            <w:r>
              <w:rPr>
                <w:rFonts w:hint="eastAsia" w:ascii="等线" w:hAnsi="等线" w:eastAsia="等线" w:cs="等线"/>
                <w:b w:val="0"/>
                <w:bCs w:val="0"/>
                <w:snapToGrid w:val="0"/>
                <w:color w:val="auto"/>
                <w:sz w:val="21"/>
                <w:szCs w:val="21"/>
                <w:lang w:val="en-US" w:eastAsia="zh-CN"/>
              </w:rPr>
              <w:t>高峰对话</w:t>
            </w:r>
            <w:r>
              <w:rPr>
                <w:rFonts w:hint="eastAsia" w:ascii="等线" w:hAnsi="等线" w:eastAsia="等线" w:cs="等线"/>
                <w:snapToGrid w:val="0"/>
                <w:color w:val="auto"/>
                <w:sz w:val="21"/>
                <w:szCs w:val="21"/>
                <w:lang w:val="en-US" w:eastAsia="zh-CN"/>
              </w:rPr>
              <w:t>：畅通内外双循环，提升产业链供应链全球竞争力</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等线" w:hAnsi="等线" w:eastAsia="等线" w:cs="等线"/>
                <w:snapToGrid w:val="0"/>
                <w:color w:val="auto"/>
                <w:kern w:val="2"/>
                <w:sz w:val="21"/>
                <w:szCs w:val="21"/>
                <w:lang w:val="en-US" w:eastAsia="zh-CN" w:bidi="ar-SA"/>
              </w:rPr>
            </w:pPr>
            <w:r>
              <w:rPr>
                <w:rFonts w:hint="eastAsia" w:ascii="等线" w:hAnsi="等线" w:eastAsia="等线" w:cs="等线"/>
                <w:snapToGrid w:val="0"/>
                <w:color w:val="auto"/>
                <w:sz w:val="21"/>
                <w:szCs w:val="21"/>
                <w:lang w:val="en-US" w:eastAsia="zh-CN"/>
              </w:rPr>
              <w:t>特邀专家、企业代表</w:t>
            </w:r>
          </w:p>
        </w:tc>
      </w:tr>
    </w:tbl>
    <w:p>
      <w:pPr>
        <w:ind w:firstLine="735" w:firstLineChars="350"/>
        <w:rPr>
          <w:rFonts w:hint="eastAsia"/>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77F11"/>
    <w:rsid w:val="0F131769"/>
    <w:rsid w:val="1DD117DC"/>
    <w:rsid w:val="30C57C04"/>
    <w:rsid w:val="426F70EC"/>
    <w:rsid w:val="42777F11"/>
    <w:rsid w:val="710D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1545</Words>
  <Characters>1985</Characters>
  <Lines>0</Lines>
  <Paragraphs>0</Paragraphs>
  <TotalTime>87</TotalTime>
  <ScaleCrop>false</ScaleCrop>
  <LinksUpToDate>false</LinksUpToDate>
  <CharactersWithSpaces>2094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2021-07-26T08:17:00Z</dcterms:created>
  <dc:creator>a</dc:creator>
  <cp:lastModifiedBy>a</cp:lastModifiedBy>
  <cp:lastPrinted>2021-07-27T06:26:00Z</cp:lastPrinted>
  <dcterms:modified xsi:type="dcterms:W3CDTF">2021-07-29T03:42:36Z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3CA8618D1DFB40F78F516E85AA771B68</vt:lpwstr>
  </property>
</Properties>
</file>